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64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ПУБЛИЧНАЯ ОФЕРТА</w:t>
      </w:r>
    </w:p>
    <w:p>
      <w:pPr>
        <w:spacing w:before="0" w:after="0" w:line="264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 заключении договора об оказании услуг</w:t>
      </w:r>
    </w:p>
    <w:p>
      <w:pPr>
        <w:spacing w:before="0" w:after="1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16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64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настоящей Публичной оферте содержатся условия заключения Договора об оказании услуг (далее по тексту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 об оказании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и/или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spacing w:before="0" w:after="0" w:line="264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>
      <w:pPr>
        <w:spacing w:before="0" w:after="0" w:line="264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>
      <w:pPr>
        <w:spacing w:before="0" w:after="0" w:line="264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Термины и определения: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spacing w:before="0" w:after="1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Конклюдентные действия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Сайт Исполнителя в сети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доменному имени и сетевому адресу: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allcore.ovh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Стороны Договора (Стороны)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и Заказчик.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услуга, оказываемая Исполнителем Заказчику в порядке и на условиях, установленных настоящей Офертой.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обязуется оказать Заказчику Услуги, а Заказчик обязуется оплатить их в размере, порядке и сроки, установленные настоящим Договором.</w:t>
      </w:r>
    </w:p>
    <w:p>
      <w:pPr>
        <w:numPr>
          <w:ilvl w:val="0"/>
          <w:numId w:val="8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allcore.ovh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оказывает Услуги по настоящему Договору лично, либо с привлечением третьих лиц, при этом за действия третьих лиц Исполнитель отвечает перед Заказчиком как за свои собственные.</w:t>
      </w:r>
    </w:p>
    <w:p>
      <w:pPr>
        <w:numPr>
          <w:ilvl w:val="0"/>
          <w:numId w:val="8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 заключается путем акцепта настоящей Оферты через совершение конклюдентных действий, выраженных в:</w:t>
      </w:r>
    </w:p>
    <w:p>
      <w:pPr>
        <w:numPr>
          <w:ilvl w:val="0"/>
          <w:numId w:val="8"/>
        </w:numPr>
        <w:spacing w:before="0" w:after="0" w:line="264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действиях, связанных с регистрацией учетной записи на Сайте Исполнителя в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наличии необходимости регистрации учетной записи;</w:t>
      </w:r>
    </w:p>
    <w:p>
      <w:pPr>
        <w:numPr>
          <w:ilvl w:val="0"/>
          <w:numId w:val="8"/>
        </w:numPr>
        <w:spacing w:before="0" w:after="0" w:line="264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оформлении и направлении Заказчиком заявки в адрес Исполнителя для оказания Услуг;</w:t>
      </w:r>
    </w:p>
    <w:p>
      <w:pPr>
        <w:numPr>
          <w:ilvl w:val="0"/>
          <w:numId w:val="8"/>
        </w:numPr>
        <w:spacing w:before="0" w:after="0" w:line="264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действиях, связанных с оплатой Услуг Заказчиком;</w:t>
      </w:r>
    </w:p>
    <w:p>
      <w:pPr>
        <w:numPr>
          <w:ilvl w:val="0"/>
          <w:numId w:val="8"/>
        </w:numPr>
        <w:spacing w:before="0" w:after="0" w:line="264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действиях, связанных с оказанием Услуг Исполнителем.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Права и обязанности Сторон</w:t>
      </w:r>
    </w:p>
    <w:p>
      <w:pPr>
        <w:spacing w:before="0" w:after="0" w:line="264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Права и обязанности Исполнителя:</w:t>
      </w:r>
    </w:p>
    <w:p>
      <w:pPr>
        <w:numPr>
          <w:ilvl w:val="0"/>
          <w:numId w:val="18"/>
        </w:numPr>
        <w:spacing w:before="0" w:after="16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numPr>
          <w:ilvl w:val="0"/>
          <w:numId w:val="18"/>
        </w:numPr>
        <w:spacing w:before="0" w:after="16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>
      <w:pPr>
        <w:numPr>
          <w:ilvl w:val="0"/>
          <w:numId w:val="18"/>
        </w:numPr>
        <w:spacing w:before="0" w:after="16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>
      <w:pPr>
        <w:numPr>
          <w:ilvl w:val="0"/>
          <w:numId w:val="18"/>
        </w:numPr>
        <w:spacing w:before="0" w:after="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этом новые / измененные условия, указываемые на Сайте, действуют только в отношении вновь заключаемых Договоров.</w:t>
      </w:r>
    </w:p>
    <w:p>
      <w:pPr>
        <w:numPr>
          <w:ilvl w:val="0"/>
          <w:numId w:val="22"/>
        </w:numPr>
        <w:spacing w:before="0" w:after="0" w:line="264"/>
        <w:ind w:right="0" w:left="0" w:firstLine="142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Права и обязанности Заказчика:</w:t>
      </w:r>
    </w:p>
    <w:p>
      <w:pPr>
        <w:numPr>
          <w:ilvl w:val="0"/>
          <w:numId w:val="22"/>
        </w:numPr>
        <w:spacing w:before="0" w:after="16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Заказчик обязан предоставлять достоверную информацию о себе при получении соответствующих Услуг.</w:t>
      </w:r>
    </w:p>
    <w:p>
      <w:pPr>
        <w:numPr>
          <w:ilvl w:val="0"/>
          <w:numId w:val="22"/>
        </w:numPr>
        <w:spacing w:before="0" w:after="16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>
      <w:pPr>
        <w:numPr>
          <w:ilvl w:val="0"/>
          <w:numId w:val="22"/>
        </w:numPr>
        <w:spacing w:before="0" w:after="16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Заказчик обязуется принять Услуги, оказанные Исполнителем;</w:t>
      </w:r>
    </w:p>
    <w:p>
      <w:pPr>
        <w:numPr>
          <w:ilvl w:val="0"/>
          <w:numId w:val="22"/>
        </w:numPr>
        <w:spacing w:before="0" w:after="16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Заказчик вправе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основаниям, предусмотренным действующим законодательством Российской Федерации.</w:t>
      </w:r>
    </w:p>
    <w:p>
      <w:pPr>
        <w:numPr>
          <w:ilvl w:val="0"/>
          <w:numId w:val="22"/>
        </w:numPr>
        <w:spacing w:before="0" w:after="160" w:line="264"/>
        <w:ind w:right="0" w:left="0" w:firstLine="14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spacing w:before="0" w:after="160" w:line="264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Цена и порядок расчетов</w:t>
      </w:r>
    </w:p>
    <w:p>
      <w:pPr>
        <w:numPr>
          <w:ilvl w:val="0"/>
          <w:numId w:val="25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allcore.ovh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</w:p>
    <w:p>
      <w:pPr>
        <w:numPr>
          <w:ilvl w:val="0"/>
          <w:numId w:val="25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расчеты по Договору производятся в безналичном порядке.</w:t>
      </w:r>
    </w:p>
    <w:p>
      <w:pPr>
        <w:spacing w:before="0" w:after="0" w:line="264"/>
        <w:ind w:right="0" w:left="3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Конфиденциальность и безопасность</w:t>
      </w:r>
    </w:p>
    <w:p>
      <w:pPr>
        <w:numPr>
          <w:ilvl w:val="0"/>
          <w:numId w:val="28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ФЗ от 27.07.2006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149-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информации, информационных технологиях и о защите информации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28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numPr>
          <w:ilvl w:val="0"/>
          <w:numId w:val="28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>
      <w:pPr>
        <w:numPr>
          <w:ilvl w:val="0"/>
          <w:numId w:val="28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264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Форс-мажор</w:t>
      </w:r>
    </w:p>
    <w:p>
      <w:pPr>
        <w:numPr>
          <w:ilvl w:val="0"/>
          <w:numId w:val="3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numPr>
          <w:ilvl w:val="0"/>
          <w:numId w:val="3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numPr>
          <w:ilvl w:val="0"/>
          <w:numId w:val="3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numPr>
          <w:ilvl w:val="0"/>
          <w:numId w:val="3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Ответственность Сторон</w:t>
      </w:r>
    </w:p>
    <w:p>
      <w:pPr>
        <w:numPr>
          <w:ilvl w:val="0"/>
          <w:numId w:val="31"/>
        </w:numPr>
        <w:spacing w:before="0" w:after="1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numPr>
          <w:ilvl w:val="0"/>
          <w:numId w:val="31"/>
        </w:numPr>
        <w:spacing w:before="0" w:after="1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Заказчика.</w:t>
      </w:r>
    </w:p>
    <w:p>
      <w:pPr>
        <w:numPr>
          <w:ilvl w:val="0"/>
          <w:numId w:val="31"/>
        </w:numPr>
        <w:spacing w:before="0" w:after="1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numPr>
          <w:ilvl w:val="0"/>
          <w:numId w:val="31"/>
        </w:numPr>
        <w:spacing w:before="0" w:after="160" w:line="264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Срок действия настоящей Оферты</w:t>
      </w:r>
    </w:p>
    <w:p>
      <w:pPr>
        <w:numPr>
          <w:ilvl w:val="0"/>
          <w:numId w:val="31"/>
        </w:numPr>
        <w:spacing w:before="0" w:after="1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Оферта вступает в силу с момента размещения на Сайте Исполнителя и действует до момента её отзыва Исполнителем.</w:t>
      </w:r>
    </w:p>
    <w:p>
      <w:pPr>
        <w:numPr>
          <w:ilvl w:val="0"/>
          <w:numId w:val="31"/>
        </w:numPr>
        <w:spacing w:before="0" w:after="1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Исполнителя посредством размещения на сайте Исполнителя в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Личном кабинете Заказчика, либо путем направления соответствующего уведомления на электронный или почтовый адрес, указанный Заказчиком при заключении Договора или в ходе его исполнения.</w:t>
      </w:r>
    </w:p>
    <w:p>
      <w:pPr>
        <w:numPr>
          <w:ilvl w:val="0"/>
          <w:numId w:val="31"/>
        </w:numPr>
        <w:spacing w:before="0" w:after="16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>
      <w:pPr>
        <w:numPr>
          <w:ilvl w:val="0"/>
          <w:numId w:val="31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"/>
        </w:numPr>
        <w:spacing w:before="0" w:after="160" w:line="264"/>
        <w:ind w:right="0" w:left="720" w:hanging="36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Дополнительные условия</w:t>
      </w:r>
    </w:p>
    <w:p>
      <w:pPr>
        <w:numPr>
          <w:ilvl w:val="0"/>
          <w:numId w:val="39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numPr>
          <w:ilvl w:val="0"/>
          <w:numId w:val="39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разбирательства. 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numPr>
          <w:ilvl w:val="0"/>
          <w:numId w:val="43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numPr>
          <w:ilvl w:val="0"/>
          <w:numId w:val="43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numPr>
          <w:ilvl w:val="0"/>
          <w:numId w:val="43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numPr>
          <w:ilvl w:val="0"/>
          <w:numId w:val="43"/>
        </w:num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на Сайте Исполнителя в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spacing w:before="0" w:after="0" w:line="264"/>
        <w:ind w:right="0" w:left="567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Реквизиты Исполнителя</w:t>
        <w:br/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ИП Паршуков Владимир Иванович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ИНН: 450211219002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ОГРНИП: 322547600028810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Дата регистрации - 21.02.2022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ИП Паршукова Снежана Алексеевна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ИНН: 452202609930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ОГРНИП: 323450000029390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Дата регистрации - 25.10.2023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Контактный e-mail: support@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allcore.ovh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8">
    <w:abstractNumId w:val="54"/>
  </w:num>
  <w:num w:numId="16">
    <w:abstractNumId w:val="48"/>
  </w:num>
  <w:num w:numId="18">
    <w:abstractNumId w:val="42"/>
  </w:num>
  <w:num w:numId="22">
    <w:abstractNumId w:val="36"/>
  </w:num>
  <w:num w:numId="25">
    <w:abstractNumId w:val="30"/>
  </w:num>
  <w:num w:numId="28">
    <w:abstractNumId w:val="24"/>
  </w:num>
  <w:num w:numId="31">
    <w:abstractNumId w:val="18"/>
  </w:num>
  <w:num w:numId="39">
    <w:abstractNumId w:val="12"/>
  </w:num>
  <w:num w:numId="43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llcore.ovh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allcore.ovh/" Id="docRId0" Type="http://schemas.openxmlformats.org/officeDocument/2006/relationships/hyperlink" /><Relationship TargetMode="External" Target="https://allcore.ovh/" Id="docRId2" Type="http://schemas.openxmlformats.org/officeDocument/2006/relationships/hyperlink" /><Relationship Target="styles.xml" Id="docRId4" Type="http://schemas.openxmlformats.org/officeDocument/2006/relationships/styles" /></Relationships>
</file>